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EF5" w:rsidRPr="001136EC" w:rsidRDefault="00CD6EF5" w:rsidP="00CD6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D6EF5" w:rsidRPr="001136EC" w:rsidRDefault="00CD6EF5" w:rsidP="00CD6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D6EF5" w:rsidRDefault="00CD6EF5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91084" w:rsidRDefault="00A91084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A91084" w:rsidRDefault="00A91084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A91084" w:rsidRPr="001136EC" w:rsidRDefault="00A91084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9092F" w:rsidTr="0019092F">
        <w:tc>
          <w:tcPr>
            <w:tcW w:w="4253" w:type="dxa"/>
          </w:tcPr>
          <w:p w:rsidR="0019092F" w:rsidRDefault="0019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19092F" w:rsidRDefault="0019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19092F" w:rsidRDefault="0019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19092F" w:rsidRDefault="0019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19092F" w:rsidRDefault="0019092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D6EF5" w:rsidRPr="001136EC" w:rsidRDefault="00CD6EF5" w:rsidP="00CD6EF5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CD6EF5" w:rsidRPr="001136EC" w:rsidRDefault="00CD6EF5" w:rsidP="00CD6EF5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D6EF5" w:rsidRPr="001136EC" w:rsidRDefault="00CD6EF5" w:rsidP="00CD6EF5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 ОЦЕНОЧНЫХ СРЕДСТВ </w:t>
      </w:r>
    </w:p>
    <w:p w:rsidR="00CD6EF5" w:rsidRPr="001136EC" w:rsidRDefault="00CD6EF5" w:rsidP="00CD6EF5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КУЛЬТУРОЛОГИЯ </w:t>
      </w: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A91084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A91084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A91084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A91084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91084" w:rsidRPr="00A91084" w:rsidRDefault="00A91084" w:rsidP="00A91084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CD6EF5" w:rsidRPr="001136EC" w:rsidRDefault="00CD6EF5" w:rsidP="00CD6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3A5C" w:rsidRPr="00A91084" w:rsidRDefault="003A3A5C" w:rsidP="00A91084">
      <w:pPr>
        <w:pStyle w:val="a4"/>
        <w:keepNext/>
        <w:numPr>
          <w:ilvl w:val="0"/>
          <w:numId w:val="6"/>
        </w:numPr>
        <w:outlineLvl w:val="1"/>
        <w:rPr>
          <w:rFonts w:eastAsia="Calibri"/>
          <w:b/>
          <w:sz w:val="32"/>
          <w:szCs w:val="32"/>
          <w:lang w:eastAsia="ru-RU"/>
        </w:rPr>
      </w:pPr>
      <w:r w:rsidRPr="00A91084">
        <w:rPr>
          <w:rFonts w:eastAsia="Calibri"/>
          <w:b/>
          <w:sz w:val="32"/>
          <w:szCs w:val="32"/>
          <w:lang w:eastAsia="ru-RU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91084" w:rsidRPr="00A91084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A91084" w:rsidRPr="00A91084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A91084" w:rsidRPr="00A91084" w:rsidRDefault="00A91084" w:rsidP="00A9108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A91084" w:rsidRPr="00A91084" w:rsidRDefault="00A91084" w:rsidP="00A9108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способы преодоления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учитывать особенности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происхождения;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толерантности;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создания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задач;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A91084" w:rsidRPr="00A91084" w:rsidRDefault="00A91084" w:rsidP="00A91084">
      <w:pPr>
        <w:pStyle w:val="a4"/>
        <w:keepNext/>
        <w:ind w:left="720"/>
        <w:outlineLvl w:val="1"/>
        <w:rPr>
          <w:rFonts w:eastAsia="Calibri"/>
          <w:b/>
          <w:sz w:val="32"/>
          <w:szCs w:val="32"/>
          <w:lang w:eastAsia="ru-RU"/>
        </w:rPr>
      </w:pPr>
    </w:p>
    <w:p w:rsidR="003A3A5C" w:rsidRPr="001136EC" w:rsidRDefault="003A3A5C" w:rsidP="000B4E4B">
      <w:pPr>
        <w:ind w:firstLine="709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  <w:t>Задания для входного контроля</w:t>
      </w: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4E4B" w:rsidRPr="001136EC" w:rsidRDefault="000B4E4B" w:rsidP="000B4E4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Предмет культурологии: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3A3A5C"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общество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sz w:val="28"/>
          <w:szCs w:val="28"/>
        </w:rPr>
        <w:t>б) культура общества, человека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6EC">
        <w:rPr>
          <w:rFonts w:ascii="Times New Roman" w:eastAsia="Times New Roman" w:hAnsi="Times New Roman" w:cs="Times New Roman"/>
          <w:sz w:val="28"/>
          <w:szCs w:val="28"/>
        </w:rPr>
        <w:t>в)цивилизации</w:t>
      </w:r>
      <w:proofErr w:type="gramEnd"/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 Выберите верное, на Ваш взгляд, суждение о соотношении культурологии и философии: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36EC">
        <w:rPr>
          <w:rFonts w:ascii="Times New Roman" w:eastAsia="Times New Roman" w:hAnsi="Times New Roman" w:cs="Times New Roman"/>
          <w:bCs/>
          <w:sz w:val="28"/>
        </w:rPr>
        <w:t>a) философия является методологией по отношению к культурологии</w:t>
      </w:r>
      <w:r w:rsidRPr="001136EC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б) философия и культурология – тождественные понятия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в) культурология – непременная и обязательная часть философии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культурология – особая философия, а именно философия культуры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3) Как называются смыслы, представления, знания, художественные образы, нравственные и религиозные мотивы деятельности, приобретающие в данной культуре позитивно-оценочное значение?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sz w:val="28"/>
        </w:rPr>
        <w:t xml:space="preserve">a) ценности духовные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б) ценности социальные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в) ценности материальные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ценности культуры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д) ничего из перечисленного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4) Как называется непрофессиональная, анонимная, коллективная культура, включающая мифы, легенды, сказания, эпос, былины, сказки, песни, танцы?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1136EC">
        <w:rPr>
          <w:rFonts w:ascii="Times New Roman" w:eastAsia="Times New Roman" w:hAnsi="Times New Roman" w:cs="Times New Roman"/>
          <w:b/>
          <w:bCs/>
          <w:sz w:val="28"/>
        </w:rPr>
        <w:t>)</w:t>
      </w:r>
      <w:r w:rsidRPr="001136EC">
        <w:rPr>
          <w:rFonts w:ascii="Times New Roman" w:eastAsia="Times New Roman" w:hAnsi="Times New Roman" w:cs="Times New Roman"/>
          <w:bCs/>
          <w:sz w:val="28"/>
        </w:rPr>
        <w:t xml:space="preserve"> народная культура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б) художественная самодеятельность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в) народное творчество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художественные промыслы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д) массовая культура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5) Аксиологический подход к культуре означает: культура – это: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а) Мир ценностей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Мир человека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Мир разума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Мир символов.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6) Направлением прикладной культурологии </w:t>
      </w: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не является…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Разработка культурной политики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Обеспечение реализации культурных программ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в) Исследование исторических процессов взаимоотношения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человека и культуры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Диагностика культурных процессов.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7) Оценочной функцией культурологии является: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Воспроизведение культурной системы изнутри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Встраивание культуры в историю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Сведение к понятному,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Сопоставление объектов явлений в контексте.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8) Результаты философского интереса к проблемам культуры фиксирует: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культурная антропология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социология культуры,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философия культуры,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культурология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9) Фундаментальная Культурология исследует…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технологии управления культурными процессами,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процессы и формы интеграции и взаимодействия людей на основе общих ценностей,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проблемы прогнозирования социокультурных процессов,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проблемы управленческого регулирования.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10)</w:t>
      </w: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 Как называется ранняя форма религии, сущностью которой является поклонение неодушевленным предметам, обладающим сверхъестественными свойствами: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анимизм;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фетишизм;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тотемизм;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магия.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11) Какой элемент культуры отражает коллективные представле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softHyphen/>
        <w:t>ния о том, что надо и не надо делать в повседневной, бытовой сфере жизни людей, играет роль образца поведения в процессах включения новых поколений в культурную деятельность?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ритуал;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праздник;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обычай.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12) Что означает понятие «синкретизм первобытного искусства»?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слитность, нерасчлененность деятельности и мышления чело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века в первобытной культуре;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универсальность первобытного искусства;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примитивность первобытного искусства.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13) Выберите научное определение понятия «миф»: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сказка, главными героями которой являются боги и герои;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наиболее ранняя донаучная форма познания и объяснения мира, в которой с помощью фантазии, выдумки выражено отношение человека к окружающей действительности;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вымысел.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14) В чём заключается моделирующая функция мифа?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в мифе определялись цель и смысл истории и человеческого существования;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миф являлся связующим звеном эпох и поколений;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мифология играла роль оригинальных образцов, моделей, по которым строились поведение человека, его сознание и жизнь.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15) Среди факторов возникновения религии выделяют: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зависимость общества и отдельного человека от внешнего мира, наполненного случайностями и непредсказуемостью результатов деятельности;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психологические факторы, связанные как с отдельным челове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ком, так и с обществом в целом (например, страх, тревога за буду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щее, смена идеалов в обществе, личное страдание);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lastRenderedPageBreak/>
        <w:t>в) необходимость понять положение человека в мире и смысл его жизни;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16) Для возникновения и развития цивилизаций Египта и Междуречья особое значения имело: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ирригационная система земледелия;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изобретение пороха;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завоевание заморских территорий;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17) Как называется один из наиболее древних сводов законов, дошедший до наших дней?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законы Ману;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законы Хаммурапи;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законы Дракона.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18) Как звали главного героя шумерского эпоса?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Гильгамеш;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Зороастр;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Кетцалькоатль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19) Тексты, вошедшие в египетскую «Книгу мертвых», были написаны: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пророками, как божественное откровение;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мудрецами, в виде философских афоризмов;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жрецами, как система нравственных запретов, нарушение которых грозило ослушавшемуся неминуемой гибелью;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как практические руководства для мертвых, в которых напоминалось, как себя вести в загробном мире.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  <w:t xml:space="preserve">Критерии оценки: 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>- оценка «зачтено»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 (10-6 баллов)</w:t>
      </w: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 xml:space="preserve"> выставляется студенту, если студент готов рассуждать на заданную тему и правильно ответил на 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>9 и более тестовых вопросов;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>- оценка «не зачтено» выставляется студенту, если студент не имеет представления о заданных темах и набрал менее 5 баллов на тестовые вопросы;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Темы эссе (рефератов, докладов, сообщений) по дисциплине</w:t>
      </w: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Темы для письменного задания:</w:t>
      </w: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Предмет и задачи культурологии. Основные подходы к определению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Культура как мир знаков и значений. Язык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Проблема человека в культурологии.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Культура и цивилизация.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lastRenderedPageBreak/>
        <w:t>Магия и религия как особые формы общения в начале человеческой истории.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Функции искусств в архаической культуре человечества.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Основные черты культур Древнего Востока.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Основные особенности мифологического мировосприятия.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Понятия античной культуры: полис,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номос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, логос, космос. Античная культура как игра, отношение античных авторов к нова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торству и канону.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Имперские символы Древнего Рима и символика раннесредневековой культуры (заимствования и переосмысления).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Пространство и время в христианской и варварской картине мира.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"Экология культуры" в понимании Д.С. Лихачева, Л.Н. Гумилева и Г.Д.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Гачева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Анализ концепции этногенеза и сущности культуры Л.Н. Гумилева.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"Национальные образы мира" как элементы общечеловеческой культуры по Г.Д.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Гачеву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Архетипы коллективного бессознательного, их место в истории мировой культуры, в творчестве.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Философские и культурологические концепции, повлиявшие на русских символистов.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Дионисийство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аполлонийство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как архетипы культуры, их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место в "эллинской" и "варварской" культурах по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Вяч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 Иванову.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Основные аспекты ницшеанства. Роль русского символизма для культуры начала ХХ столетия и воплощение его идей.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Антропогенез и начало культуры. Морфология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Социодинамика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культуры: основные проблемы.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 Соловьев о Востоке и Западе как архетипах мировой культуры. Общее и особенное в "способах общения" культур Индии, Ирана, Египта и библейской Иудеи.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Ключевая идея культуры Запада (в Древней Греции и Древнем Риме) по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 Соловьеву.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Представление о центре мировой культуры и дальнейших  его перемещениях в русской религиозной философии.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концепции культуры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постструктуралистов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(М. Фуко, Ж.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Лакана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, Р. Барта).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Задачи феминистской критики культуры, ее основные аспекты.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Представление о глобальной культуре-музее в современном постмодернизме.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Условия глубины и полноты межкультурных диалогов.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Общая характеристика современных культурологических проблем.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Религия и наука в контексте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Средневековье в Европе и России: общее и особенное.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Особенности эпохи Возрождения и ее взаимосвязи с другими эпохами.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Эпоха Просвещения в Европе и России. Система ценностей и новый идеал человеческой личности в европейской культуре. Основные черты культуры Просвещения.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Культура Х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Х – ХХ столетий: идеи, течения, типы менталитетов, идеологии, картины мира.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Право и мораль – фундаментальная характеристика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Искусство как феномен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Политика и политическая культура: традиции и современность.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Экономика и экономическая культура, определение и обозначение сфер взаимодействия.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Техника и информационные технологии как социокультурное явление и глобальные проблемы экологии.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Личностная, этническая, национальная, профессиональная, конфессиональная, собственно культурная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самоидентичность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: границы проявлений и утверждений.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Традиционные культуры и современность: культурологический анализ.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Исторические типы культуры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Культурология в системе гуманитарного знания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Субъект культуры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Семиотика культуры. Языки и символы культуры, культурные коды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Межкультурная коммуникация и диалог культур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Типология культуры (1). Этническое и национальное, региональное, локальное и глобальное в культуре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Типология культуры (2). Исторические, территориально-географические, хозяйственно-экономические, идеологические критерии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типологизации</w:t>
      </w:r>
      <w:proofErr w:type="spellEnd"/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Массовая и элитарная культура. Субкультура и контркультура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Основные направления и школы в культурологии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Культурогенез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как понятие и явление. Его основные исторические формы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Актуальные проблемы культуры в современном мире</w:t>
      </w:r>
    </w:p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Оценочный лист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реферата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7"/>
        <w:gridCol w:w="1110"/>
        <w:gridCol w:w="1114"/>
        <w:gridCol w:w="1624"/>
      </w:tblGrid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1136EC" w:rsidRPr="001136EC" w:rsidTr="005E4FA6">
        <w:trPr>
          <w:trHeight w:val="282"/>
        </w:trPr>
        <w:tc>
          <w:tcPr>
            <w:tcW w:w="9345" w:type="dxa"/>
            <w:gridSpan w:val="4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36EC" w:rsidRPr="001136EC" w:rsidTr="005E4FA6">
        <w:trPr>
          <w:trHeight w:val="341"/>
        </w:trPr>
        <w:tc>
          <w:tcPr>
            <w:tcW w:w="9345" w:type="dxa"/>
            <w:gridSpan w:val="4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теме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тезиса в вводной части и ее обращенность к читателю развитие тезиса в основной части (раскрытие основных положений через систему </w:t>
            </w: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аргументов, подкрепленных фактами, примерами и т.п.)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E4B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41"/>
      </w:tblGrid>
      <w:tr w:rsidR="001136EC" w:rsidRPr="001136EC" w:rsidTr="005E4FA6">
        <w:trPr>
          <w:trHeight w:val="328"/>
        </w:trPr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1136EC" w:rsidRPr="001136EC" w:rsidTr="005E4FA6">
        <w:trPr>
          <w:trHeight w:val="844"/>
        </w:trPr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«отлично» -  5 баллов</w:t>
            </w:r>
          </w:p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1136EC" w:rsidRPr="001136EC" w:rsidTr="005E4FA6"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«хорошо» - 4 балла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1136EC" w:rsidRPr="001136EC" w:rsidTr="005E4FA6">
        <w:trPr>
          <w:trHeight w:val="1374"/>
        </w:trPr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«удовлетворительно» - </w:t>
            </w:r>
          </w:p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3 балла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1136EC" w:rsidRPr="001136EC" w:rsidTr="005E4FA6"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«неудовлетворительно» 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  <w:lang w:bidi="mr-IN"/>
        </w:rPr>
        <w:t>Задания для контроля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 </w:t>
      </w: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  <w:lang w:bidi="mr-IN"/>
        </w:rPr>
        <w:t>(зачета) по результатам 9 семестра</w:t>
      </w: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136EC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Контрольные вопросы к зачету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 Культура как предмет изучения. 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Функции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Структура культурологии.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Культурология в контексте общегуманитарного знания.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Культура и цивилизация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Личность и культура. Субъект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Школы и направления в культурологии (Идеи о культуре с XYII- до начала XX вв.)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Школы и направления в культурологии (Теории локальных цивилизаций).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Школы и направления в культурологии (вторая половина XX века).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Семиотика культуры: определение, структура.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Морфология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Языки и символы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Искусство как феномен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Историческая типология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Культурная политика, ее назначение и ценностные основания.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Понятия: обычаи и традиции, 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Понятия: ментальность и нравы.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Исторические типы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Социальные институты как объекты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Социальные институты как субъекты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Культурные нормы и ценности.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Культурная картина мира, идентичность и </w:t>
      </w:r>
      <w:proofErr w:type="spellStart"/>
      <w:r w:rsidRPr="001136EC">
        <w:rPr>
          <w:rFonts w:ascii="Times New Roman" w:eastAsia="Calibri" w:hAnsi="Times New Roman" w:cs="Times New Roman"/>
          <w:sz w:val="28"/>
          <w:szCs w:val="28"/>
        </w:rPr>
        <w:t>самоидентичность</w:t>
      </w:r>
      <w:proofErr w:type="spellEnd"/>
      <w:r w:rsidRPr="001136EC">
        <w:rPr>
          <w:rFonts w:ascii="Times New Roman" w:eastAsia="Calibri" w:hAnsi="Times New Roman" w:cs="Times New Roman"/>
          <w:sz w:val="28"/>
          <w:szCs w:val="28"/>
        </w:rPr>
        <w:t>: общее особенное, единичное.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Формы и способы осуществления межкультурной коммуникации.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«Диалог культур» в контексте цивилизационного развития общества.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136EC">
        <w:rPr>
          <w:rFonts w:ascii="Times New Roman" w:eastAsia="Calibri" w:hAnsi="Times New Roman" w:cs="Times New Roman"/>
          <w:sz w:val="28"/>
          <w:szCs w:val="28"/>
        </w:rPr>
        <w:t>Культурогенез</w:t>
      </w:r>
      <w:proofErr w:type="spellEnd"/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 и антропогенез: определение понятий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Социокультурная динамика: сущность и структура.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Сущность культуры, ее трактовки учеными и мыслителями XIX-XX вв. (персоналии по выбору).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Понятия ментальность и культурная картина мира.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Массовая, элитарная и народная культура.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Культурные ценности и артефакты: общее и особенное.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Этнический и национальный типы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Понятия субкультура и контркультура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Культурно-исторические особенности российской цивилизации. Запад и/или Восток.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Актуальные проблемы современной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Особенности глобального и локального в современной культуре.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Социализация, </w:t>
      </w:r>
      <w:proofErr w:type="spellStart"/>
      <w:r w:rsidRPr="001136EC">
        <w:rPr>
          <w:rFonts w:ascii="Times New Roman" w:eastAsia="Calibri" w:hAnsi="Times New Roman" w:cs="Times New Roman"/>
          <w:sz w:val="28"/>
          <w:szCs w:val="28"/>
        </w:rPr>
        <w:t>инкультурация</w:t>
      </w:r>
      <w:proofErr w:type="spellEnd"/>
      <w:r w:rsidRPr="001136EC">
        <w:rPr>
          <w:rFonts w:ascii="Times New Roman" w:eastAsia="Calibri" w:hAnsi="Times New Roman" w:cs="Times New Roman"/>
          <w:sz w:val="28"/>
          <w:szCs w:val="28"/>
        </w:rPr>
        <w:t>, ассимиляция, натурализация: определение понятий.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Сущность культурной дихотомии «Восток – Запад».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Культурно-исторические эпохи и народы (Древняя культура, Культура Средневековья, Возрождение).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Культурно-исторические эпохи и народы (Возрождение, Просвещение).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Модернизм и постмодернизм: стили, течения, культурно-исторические эпохи или парадигмы мышления?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Методы культурологических исследований.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Культурная модернизация: технологический и аксиологический аспекты.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Культура и природа.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Культура и общество.</w:t>
      </w: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по дисциплине «Культурология” осуществляется в виде собеседования по вопросам к зачету теста на проверку остаточных знаний</w:t>
      </w: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Зачет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может быть поставлен </w:t>
      </w:r>
      <w:r w:rsidRPr="001136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автоматически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на основе совокупности требований:</w:t>
      </w: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MS Gothic" w:hAnsi="Times New Roman" w:cs="Times New Roman"/>
          <w:sz w:val="28"/>
          <w:szCs w:val="28"/>
        </w:rPr>
        <w:t> 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регулярное посещение лекционных и практических занятий; - активная работа на практических занятиях (доклады, рефераты, сообщения, индивидуальная работа, контрольная работа); - демонстрация результатов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самостоятельнои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̆ работы по выбранной̆ тематике; 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успешное написание (не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менее 70% правильных ответов) тестирования. </w:t>
      </w: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Зачет предполагает: 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полное раскрытие основного вопроса; 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демонстрацию знания источников; 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правильные ответы на дополнительные вопросы (не менее 50%).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Шкала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итоговои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̆ оценки: 51-70 баллов – «удовлетворительно»; 71 – 85; баллов – «хорошо»; 86 – 100 баллов – «отлично»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E4B" w:rsidRPr="001136EC" w:rsidRDefault="000B4E4B" w:rsidP="000B4E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136EC">
        <w:rPr>
          <w:rFonts w:ascii="Times New Roman" w:eastAsia="Calibri" w:hAnsi="Times New Roman" w:cs="Times New Roman"/>
          <w:b/>
          <w:sz w:val="28"/>
          <w:szCs w:val="28"/>
        </w:rPr>
        <w:t>Тесты для выявления остаточных знаний по курсу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1) Идеографическое знание – это знание о (об)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природе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творческой активности человека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обществе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политике и культуре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2) В гуманитарном познании существует установка на поиск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объективных закономерностей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исторических законов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индивидуального и неповторимого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типологических черт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3) Главным инструментом познания в гуманитарных исследованиях является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понимание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описание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систематизация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интуиция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4) Форма гуманитарного познания культуры: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синтез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анализ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индукция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интерпретация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5) Гуманитарному знанию присуща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нелогичность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биографичность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графичность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строгая научность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6) Наибольшую роль в развитие гуманитарного познания культуры внесли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история, филология, искусствознание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социология, политология, экономика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правоведение, политология, филология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этнография, экономика, история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7) Для современного состояния культуроведения характерно развитие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герменевтики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социологии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социолингвистики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лингвистики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8) История </w:t>
      </w:r>
      <w:proofErr w:type="spellStart"/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ментальностей</w:t>
      </w:r>
      <w:proofErr w:type="spellEnd"/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современной России изучается в рамках научной школы, возглавляемой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М. Блоком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Л.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Февром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А. Гуревичем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Е.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Мелетинским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9) Выдающийся современный отечественный историк культуры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С.С. Аверинцев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Н.Я. Данилевский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В.Я.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Пропп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Ф.И.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Буславин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10) Теория постиндустриального общества разработана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М. Фуко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М. Блоком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Г.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Риккертом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Д. Беллом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11) Что такое социальный опыт?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совокупность правил поведения, регулирующих человеческую жизнедеятельность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практический опыт результатов той или иной социальной активности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опыт норм человеческих взаимоотношений в процессе деятельности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12)</w:t>
      </w: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Calibri" w:hAnsi="Times New Roman" w:cs="Times New Roman"/>
          <w:b/>
          <w:sz w:val="24"/>
          <w:szCs w:val="24"/>
        </w:rPr>
        <w:t>Социальный опыт приравняли к культуре: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</w:t>
      </w:r>
      <w:r w:rsidRPr="001136EC">
        <w:rPr>
          <w:rFonts w:ascii="Times New Roman" w:eastAsia="Calibri" w:hAnsi="Times New Roman" w:cs="Times New Roman"/>
          <w:sz w:val="24"/>
          <w:szCs w:val="24"/>
        </w:rPr>
        <w:t>а) этнографы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философы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социологи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13)</w:t>
      </w: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Calibri" w:hAnsi="Times New Roman" w:cs="Times New Roman"/>
          <w:b/>
          <w:sz w:val="24"/>
          <w:szCs w:val="24"/>
        </w:rPr>
        <w:t>Для какой эпохи наиболее характерна трансляция социального опыта посредством традиции?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первобытной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средневековой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индустриальной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14) Для какой эпохи наиболее характерна трансляция социального опыта посредством религии?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первобытной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средневековой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индустриальной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15)</w:t>
      </w: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Calibri" w:hAnsi="Times New Roman" w:cs="Times New Roman"/>
          <w:b/>
          <w:sz w:val="24"/>
          <w:szCs w:val="24"/>
        </w:rPr>
        <w:t>Для какой эпохи наиболее характерна трансляция социального опыта посредством образования?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первобытной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средневековой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индустриальной</w:t>
      </w:r>
    </w:p>
    <w:p w:rsidR="000B4E4B" w:rsidRPr="001136EC" w:rsidRDefault="000B4E4B" w:rsidP="000B4E4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В какой интеллектуальной сфере социальный опыт рефлексируется наиболее адекватно?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традиции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искусстве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в) философии 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   17) Что такое историческая память?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а)  виртуальное ощущение себя в прошлом и переживание исторических событий, как произошедших лично с тобою                                                               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б)  оценка прошлого с сегодняшних моральных позиций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ab/>
        <w:t xml:space="preserve">    в) отстраненное размышление о прошлом, как совокупности событий, которые уже не исправишь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   18) В каком из процессов наиболее полно передается аксиологическая традиций культуры: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социализации 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б)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инкультурации</w:t>
      </w:r>
      <w:proofErr w:type="spellEnd"/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  19. Какое начало доминирует в художественном освоении прошлого: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познавательно-воспитательное                                                     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lastRenderedPageBreak/>
        <w:t>б)  оценочное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авторская фантазия развлекательное и интригующее начало</w:t>
      </w:r>
    </w:p>
    <w:p w:rsidR="000B4E4B" w:rsidRPr="001136EC" w:rsidRDefault="000B4E4B" w:rsidP="000B4E4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Чему учит социальный опыт?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как не совершать ошибок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исторически оправдавшим себя ценностям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социально оправдавшим себя нормам межличностных взаимоотношений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21. В эпоху Просвещения была создана модель культуры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линейная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цикличная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волновая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функциональная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22. Принцип классического эволюционизма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биологическое и психическое единство человечества отсутствует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адаптация является механизмом развития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регресс безусловно доминирует над прогрессом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все культуры локальны и замкнуты в себе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Наибольшее распространение теория </w:t>
      </w:r>
      <w:proofErr w:type="spellStart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диффузионизма</w:t>
      </w:r>
      <w:proofErr w:type="spellEnd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получила в начале ХХ века в.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США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России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Германии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Англии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Основателем «исторической школы» в Америке является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Л. Морган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Э.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Тайлор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А.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Бастиан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Ф.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Боас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25. Функционализм как теория культуры опирается на следующую модель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потребность – функция – институт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потребность – общество – дисфункция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рождение – развитие – упадок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структура – система – функция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26. Автор циклической модели культурной динамики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Б. Малиновский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Н. Данилевский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Л. Фробениус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А.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Рэдклифф</w:t>
      </w:r>
      <w:proofErr w:type="spellEnd"/>
      <w:r w:rsidRPr="001136EC">
        <w:rPr>
          <w:rFonts w:ascii="Times New Roman" w:eastAsia="Times New Roman" w:hAnsi="Times New Roman" w:cs="Times New Roman"/>
          <w:sz w:val="24"/>
          <w:szCs w:val="24"/>
        </w:rPr>
        <w:t>-Браун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Волновые интерпретации культурной динамики нашли применение в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философии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политологии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экономике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экологии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smartTag w:uri="urn:schemas-microsoft-com:office:smarttags" w:element="metricconverter">
        <w:smartTagPr>
          <w:attr w:name="ProductID" w:val="28. М"/>
        </w:smartTagPr>
        <w:r w:rsidRPr="001136EC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28. М</w:t>
        </w:r>
      </w:smartTag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Блок и Л. </w:t>
      </w:r>
      <w:proofErr w:type="spellStart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Февр</w:t>
      </w:r>
      <w:proofErr w:type="spellEnd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были основателями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культурной антропологии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американской исторической школы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структурного функционализма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новой исторической школы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29. В концепции </w:t>
      </w:r>
      <w:proofErr w:type="spellStart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неоэволюционизма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пересмотрены все принципы классического эволюционизма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введён тезис о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многолинейности</w:t>
      </w:r>
      <w:proofErr w:type="spellEnd"/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эволюции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применяется системный подход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не учитываются данные этнографических исследований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30. Ведущей тенденцией развития современной культуры является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постмодерн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декаданс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модерн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авангард</w:t>
      </w:r>
    </w:p>
    <w:p w:rsidR="000B4E4B" w:rsidRPr="001136EC" w:rsidRDefault="000B4E4B" w:rsidP="000B4E4B">
      <w:pPr>
        <w:tabs>
          <w:tab w:val="num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31. Что изучает социология культуры?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социальную организацию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культуроносителей</w:t>
      </w:r>
      <w:proofErr w:type="spellEnd"/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социальную опосредованность культуры и ее динамики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социальный генезис культуры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32.Социологию культуры в большей мере изучает какая школа антропологии?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</w:t>
      </w:r>
      <w:r w:rsidRPr="001136EC">
        <w:rPr>
          <w:rFonts w:ascii="Times New Roman" w:eastAsia="Calibri" w:hAnsi="Times New Roman" w:cs="Times New Roman"/>
          <w:sz w:val="24"/>
          <w:szCs w:val="24"/>
        </w:rPr>
        <w:t>а) эволюционизм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диффузионизм</w:t>
      </w:r>
      <w:proofErr w:type="spellEnd"/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функционализм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33.Что определяет социальную стратификацию культуры?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разделение труда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разделение социальных статусов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уровни образования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34.Когда началась социальная стратификация культуры?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в эпоху неолита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со сложением первых цивилизаций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в эпоху Возрождения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35.Какие области культуры в наибольшей мере подвержены социальной дифференциации?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нравы и обычаи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официальные нормы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искусство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36.Какую социальную субкультуру можно поставить выше других?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элитарную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субкультуру городских материальных производителей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в) субкультуру интеллектуальных производителей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37.В чем социальные функции массовой культуры?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а)  в обслуживании интересов заказчика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б)  в переводе культурных смыслов со специализированного языка на язык массового потребителя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ab/>
        <w:t xml:space="preserve">    в) в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стандаризации</w:t>
      </w:r>
      <w:proofErr w:type="spellEnd"/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основного массива культурных норм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38.Чем более всего различаются различные  субкультуры?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уровнем образования 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б) характером воспитания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ab/>
        <w:t xml:space="preserve">   в) уровнем социальных притязаний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39. Чем более всего различаются представители разных  субкультур?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образованием                                                     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 воспитанием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социальными притязаниями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40. Чему учит социокультурный опыт?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как не совершать ошибок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исторически оправдавшим себя ценностям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социально оправдавшим себя нормам межличностных взаимоотношений</w:t>
      </w:r>
    </w:p>
    <w:p w:rsidR="000B4E4B" w:rsidRPr="001136EC" w:rsidRDefault="000B4E4B" w:rsidP="000B4E4B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B4E4B" w:rsidRPr="001136EC" w:rsidRDefault="000B4E4B" w:rsidP="000B4E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E4B" w:rsidRPr="001136EC" w:rsidRDefault="000B4E4B" w:rsidP="000B4E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ОЦЕНКИ ЗАЧЕТА 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оценки «зачтено»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отлично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 (30 баллов)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усвоивший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отлично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использующему в обучении принцип единства логического и исторического.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оценки «зачтено»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хорошо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20 баллов)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оценки «зачтено»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(10 баллов) 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на экзамене и при выполнении экзаменационных заданий; 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оценка «не 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неудовлетворительно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1136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Ю.В. Китов, С.Л.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  <w:lang w:eastAsia="zh-CN"/>
        </w:rPr>
        <w:t>Гертнер</w:t>
      </w:r>
      <w:bookmarkStart w:id="0" w:name="_GoBack"/>
      <w:bookmarkEnd w:id="0"/>
      <w:proofErr w:type="spellEnd"/>
    </w:p>
    <w:sectPr w:rsidR="001136EC" w:rsidRPr="00E43D57" w:rsidSect="00602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58C"/>
    <w:multiLevelType w:val="hybridMultilevel"/>
    <w:tmpl w:val="7F86DBBE"/>
    <w:lvl w:ilvl="0" w:tplc="B2308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B11B1"/>
    <w:multiLevelType w:val="hybridMultilevel"/>
    <w:tmpl w:val="3F68E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009CB"/>
    <w:multiLevelType w:val="hybridMultilevel"/>
    <w:tmpl w:val="105AA354"/>
    <w:lvl w:ilvl="0" w:tplc="BE8EE09A">
      <w:start w:val="16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A032F9"/>
    <w:multiLevelType w:val="hybridMultilevel"/>
    <w:tmpl w:val="699E7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72235F"/>
    <w:multiLevelType w:val="hybridMultilevel"/>
    <w:tmpl w:val="0772E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87061"/>
    <w:multiLevelType w:val="hybridMultilevel"/>
    <w:tmpl w:val="F768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3D"/>
    <w:rsid w:val="000B4E4B"/>
    <w:rsid w:val="001038EC"/>
    <w:rsid w:val="001136EC"/>
    <w:rsid w:val="0019092F"/>
    <w:rsid w:val="002C3888"/>
    <w:rsid w:val="003A3A5C"/>
    <w:rsid w:val="00596855"/>
    <w:rsid w:val="006025B9"/>
    <w:rsid w:val="009E2481"/>
    <w:rsid w:val="00A91084"/>
    <w:rsid w:val="00CD6EF5"/>
    <w:rsid w:val="00E600EE"/>
    <w:rsid w:val="00F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465F527-EA1A-4215-BCB7-9746E25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B4E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60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1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3750</Words>
  <Characters>21378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Станиславовна Клюева</cp:lastModifiedBy>
  <cp:revision>4</cp:revision>
  <cp:lastPrinted>2019-06-26T13:29:00Z</cp:lastPrinted>
  <dcterms:created xsi:type="dcterms:W3CDTF">2022-02-15T06:29:00Z</dcterms:created>
  <dcterms:modified xsi:type="dcterms:W3CDTF">2022-08-30T08:20:00Z</dcterms:modified>
</cp:coreProperties>
</file>